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275.245361328125" w:line="240" w:lineRule="auto"/>
        <w:ind w:left="3.800048828125" w:firstLine="0"/>
        <w:rPr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VUE ENTREPRISE #Fonctionnalité 2 : Publier une offre d’emploi </w:t>
      </w:r>
      <w:r w:rsidDel="00000000" w:rsidR="00000000" w:rsidRPr="00000000">
        <w:rPr>
          <w:sz w:val="20"/>
          <w:szCs w:val="20"/>
          <w:rtl w:val="0"/>
        </w:rPr>
        <w:t xml:space="preserve">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before="275.245361328125"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Cette fonctionnalité est l’une des plus essentielles, elle permettra à l'entreprise de pouvoir publier ses offres d’emploi sur la plateforme</w:t>
        <w:br w:type="textWrapping"/>
        <w:br w:type="textWrapping"/>
        <w:br w:type="textWrapping"/>
      </w:r>
      <w:r w:rsidDel="00000000" w:rsidR="00000000" w:rsidRPr="00000000">
        <w:rPr>
          <w:b w:val="1"/>
          <w:sz w:val="20"/>
          <w:szCs w:val="20"/>
          <w:rtl w:val="0"/>
        </w:rPr>
        <w:t xml:space="preserve">1. Pré-remplissage automatique, intelligent et affichage dynamique des infos</w:t>
      </w:r>
    </w:p>
    <w:p w:rsidR="00000000" w:rsidDel="00000000" w:rsidP="00000000" w:rsidRDefault="00000000" w:rsidRPr="00000000" w14:paraId="00000003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Lorsque l’entreprise voudra publier une offre, e</w:t>
      </w:r>
      <w:r w:rsidDel="00000000" w:rsidR="00000000" w:rsidRPr="00000000">
        <w:rPr>
          <w:sz w:val="20"/>
          <w:szCs w:val="20"/>
          <w:rtl w:val="0"/>
        </w:rPr>
        <w:t xml:space="preserve">n haut de la page, certaines informations devront être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remplies automatiquement</w:t>
      </w:r>
      <w:r w:rsidDel="00000000" w:rsidR="00000000" w:rsidRPr="00000000">
        <w:rPr>
          <w:sz w:val="20"/>
          <w:szCs w:val="20"/>
          <w:rtl w:val="0"/>
        </w:rPr>
        <w:t xml:space="preserve"> : </w:t>
        <w:br w:type="textWrapping"/>
        <w:br w:type="textWrapping"/>
        <w:t xml:space="preserve"> * Informations de base (nom entreprise, pôle d’activité, logo) </w:t>
        <w:br w:type="textWrapping"/>
        <w:t xml:space="preserve"> * Informations légales (numéro SIREN/SIRET ou équivalent local comme le RCCM ) </w:t>
        <w:br w:type="textWrapping"/>
        <w:t xml:space="preserve"> * Effectif etc... </w:t>
        <w:br w:type="textWrapping"/>
        <w:br w:type="textWrapping"/>
        <w:t xml:space="preserve">Pour rappel, ces informations ont déjà été fournies par l'entreprise lors de la création de son compte à la fonctionnalité 1 . </w:t>
      </w:r>
    </w:p>
    <w:p w:rsidR="00000000" w:rsidDel="00000000" w:rsidP="00000000" w:rsidRDefault="00000000" w:rsidRPr="00000000" w14:paraId="00000004">
      <w:pPr>
        <w:widowControl w:val="0"/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Logo, nom, numéro SIREN/RCCM, secteur, effectif</w:t>
        <w:br w:type="textWrapping"/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Design : </w:t>
      </w:r>
      <w:r w:rsidDel="00000000" w:rsidR="00000000" w:rsidRPr="00000000">
        <w:rPr>
          <w:b w:val="1"/>
          <w:sz w:val="20"/>
          <w:szCs w:val="20"/>
          <w:rtl w:val="0"/>
        </w:rPr>
        <w:t xml:space="preserve">carte en fond bleu foncé, texte doré + badge</w:t>
        <w:br w:type="textWrapping"/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1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✅ Permet à l’entreprise de se sentir professionnelle dès l’entrée.</w:t>
      </w:r>
    </w:p>
    <w:p w:rsidR="00000000" w:rsidDel="00000000" w:rsidP="00000000" w:rsidRDefault="00000000" w:rsidRPr="00000000" w14:paraId="00000007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43263" cy="323427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3234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275.245361328125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275.2453613281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🔁 2. Page de publication en 3 étapes fluides (UX Wizard)</w:t>
      </w:r>
    </w:p>
    <w:p w:rsidR="00000000" w:rsidDel="00000000" w:rsidP="00000000" w:rsidRDefault="00000000" w:rsidRPr="00000000" w14:paraId="0000000E">
      <w:pPr>
        <w:widowControl w:val="0"/>
        <w:spacing w:after="240" w:before="240" w:line="240" w:lineRule="auto"/>
        <w:rPr>
          <w:color w:val="ff00ff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  <w:t xml:space="preserve">La page dédiée à la publication se fera en </w:t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3 étapes progressives</w:t>
      </w:r>
      <w:r w:rsidDel="00000000" w:rsidR="00000000" w:rsidRPr="00000000">
        <w:rPr>
          <w:sz w:val="20"/>
          <w:szCs w:val="20"/>
          <w:rtl w:val="0"/>
        </w:rPr>
        <w:t xml:space="preserve"> avec une barre de progression dynamique, le but étant de diminuer la charge mentale, rendant l’expérience plus digeste et plus agréable.</w:t>
        <w:br w:type="textWrapping"/>
        <w:br w:type="textWrapping"/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Étape 1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 : Informations générales</w:t>
      </w:r>
    </w:p>
    <w:p w:rsidR="00000000" w:rsidDel="00000000" w:rsidP="00000000" w:rsidRDefault="00000000" w:rsidRPr="00000000" w14:paraId="0000000F">
      <w:pPr>
        <w:widowControl w:val="0"/>
        <w:spacing w:after="240" w:before="240" w:line="240" w:lineRule="auto"/>
        <w:rPr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Étape 2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 : Spécificités du poste</w:t>
      </w:r>
    </w:p>
    <w:p w:rsidR="00000000" w:rsidDel="00000000" w:rsidP="00000000" w:rsidRDefault="00000000" w:rsidRPr="00000000" w14:paraId="00000010">
      <w:pPr>
        <w:widowControl w:val="0"/>
        <w:spacing w:after="240" w:before="240" w:line="240" w:lineRule="auto"/>
        <w:rPr>
          <w:color w:val="ff00ff"/>
          <w:sz w:val="20"/>
          <w:szCs w:val="20"/>
        </w:rPr>
      </w:pP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Étape 3</w:t>
      </w:r>
      <w:r w:rsidDel="00000000" w:rsidR="00000000" w:rsidRPr="00000000">
        <w:rPr>
          <w:color w:val="ff00ff"/>
          <w:sz w:val="20"/>
          <w:szCs w:val="20"/>
          <w:rtl w:val="0"/>
        </w:rPr>
        <w:t xml:space="preserve"> : Résumé + publication</w:t>
      </w:r>
    </w:p>
    <w:p w:rsidR="00000000" w:rsidDel="00000000" w:rsidP="00000000" w:rsidRDefault="00000000" w:rsidRPr="00000000" w14:paraId="00000011">
      <w:pPr>
        <w:widowControl w:val="0"/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🧱 Étape 1 : Informations générales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4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Titre de l’offre</w:t>
      </w:r>
      <w:r w:rsidDel="00000000" w:rsidR="00000000" w:rsidRPr="00000000">
        <w:rPr>
          <w:sz w:val="20"/>
          <w:szCs w:val="20"/>
          <w:rtl w:val="0"/>
        </w:rPr>
        <w:t xml:space="preserve"> (obligatoire)</w:t>
        <w:br w:type="textWrapping"/>
        <w:t xml:space="preserve"> Champ de texte avec compteur de caractères</w:t>
        <w:br w:type="textWrapping"/>
        <w:t xml:space="preserve"> 💡 </w:t>
      </w:r>
      <w:r w:rsidDel="00000000" w:rsidR="00000000" w:rsidRPr="00000000">
        <w:rPr>
          <w:i w:val="1"/>
          <w:sz w:val="20"/>
          <w:szCs w:val="20"/>
          <w:rtl w:val="0"/>
        </w:rPr>
        <w:t xml:space="preserve">Astuce : “Un bon titre est court, clair et impactant. Ex : 'Chargé de projet junior – Abidjan’”</w:t>
        <w:br w:type="textWrapping"/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Descriptif du poste</w:t>
      </w:r>
      <w:r w:rsidDel="00000000" w:rsidR="00000000" w:rsidRPr="00000000">
        <w:rPr>
          <w:sz w:val="20"/>
          <w:szCs w:val="20"/>
          <w:rtl w:val="0"/>
        </w:rPr>
        <w:t xml:space="preserve"> (obligatoire)</w:t>
        <w:br w:type="textWrapping"/>
        <w:t xml:space="preserve"> Zone de texte large</w:t>
        <w:br w:type="textWrapping"/>
      </w:r>
      <w:r w:rsidDel="00000000" w:rsidR="00000000" w:rsidRPr="00000000">
        <w:rPr>
          <w:i w:val="1"/>
          <w:sz w:val="20"/>
          <w:szCs w:val="20"/>
          <w:rtl w:val="0"/>
        </w:rPr>
        <w:t xml:space="preserve"> Barre d’indication : “Ajoutez au moins 150 caractères”  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(conseil à destination de l’entreprise) </w:t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 🧠 </w:t>
      </w:r>
      <w:r w:rsidDel="00000000" w:rsidR="00000000" w:rsidRPr="00000000">
        <w:rPr>
          <w:i w:val="1"/>
          <w:sz w:val="20"/>
          <w:szCs w:val="20"/>
          <w:rtl w:val="0"/>
        </w:rPr>
        <w:t xml:space="preserve">Aide contextuelle : “Incluez missions, environnement, évolution…” 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(conseil à destination de l’entreprise)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Type de contrat</w:t>
      </w:r>
      <w:r w:rsidDel="00000000" w:rsidR="00000000" w:rsidRPr="00000000">
        <w:rPr>
          <w:sz w:val="20"/>
          <w:szCs w:val="20"/>
          <w:rtl w:val="0"/>
        </w:rPr>
        <w:t xml:space="preserve"> (obligatoire)</w:t>
        <w:br w:type="textWrapping"/>
        <w:t xml:space="preserve"> Présenté en </w:t>
      </w:r>
      <w:r w:rsidDel="00000000" w:rsidR="00000000" w:rsidRPr="00000000">
        <w:rPr>
          <w:b w:val="1"/>
          <w:sz w:val="20"/>
          <w:szCs w:val="20"/>
          <w:rtl w:val="0"/>
        </w:rPr>
        <w:t xml:space="preserve">cartes visuelles avec icônes dorées</w:t>
      </w:r>
      <w:r w:rsidDel="00000000" w:rsidR="00000000" w:rsidRPr="00000000">
        <w:rPr>
          <w:sz w:val="20"/>
          <w:szCs w:val="20"/>
          <w:rtl w:val="0"/>
        </w:rPr>
        <w:t xml:space="preserve">, organisées en grille cliquable (cf vue talent fonctionnalité 3 ) : </w:t>
        <w:br w:type="textWrapping"/>
        <w:br w:type="textWrapping"/>
      </w:r>
      <w:hyperlink r:id="rId7">
        <w:r w:rsidDel="00000000" w:rsidR="00000000" w:rsidRPr="00000000">
          <w:rPr>
            <w:color w:val="0000ee"/>
            <w:sz w:val="20"/>
            <w:szCs w:val="20"/>
            <w:u w:val="single"/>
            <w:rtl w:val="0"/>
          </w:rPr>
          <w:t xml:space="preserve">VUE TALENTS #Fonctionnalité 3 : Consultation des offres d’emploi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  <w:br w:type="textWrapping"/>
        <w:br w:type="textWrapping"/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Famille de compétence / métier</w:t>
      </w:r>
      <w:r w:rsidDel="00000000" w:rsidR="00000000" w:rsidRPr="00000000">
        <w:rPr>
          <w:sz w:val="20"/>
          <w:szCs w:val="20"/>
          <w:rtl w:val="0"/>
        </w:rPr>
        <w:t xml:space="preserve"> (obligatoire) : </w:t>
      </w:r>
      <w:hyperlink r:id="rId8">
        <w:r w:rsidDel="00000000" w:rsidR="00000000" w:rsidRPr="00000000">
          <w:rPr>
            <w:color w:val="0000ee"/>
            <w:sz w:val="20"/>
            <w:szCs w:val="20"/>
            <w:u w:val="single"/>
            <w:rtl w:val="0"/>
          </w:rPr>
          <w:t xml:space="preserve">PÔLES ET FAMILLES MÉTIER 👩🏽‍💻👨🏾‍💻</w:t>
        </w:r>
      </w:hyperlink>
      <w:r w:rsidDel="00000000" w:rsidR="00000000" w:rsidRPr="00000000">
        <w:rPr>
          <w:sz w:val="20"/>
          <w:szCs w:val="20"/>
          <w:rtl w:val="0"/>
        </w:rPr>
        <w:br w:type="textWrapping"/>
        <w:t xml:space="preserve"> Affichage en </w:t>
      </w:r>
      <w:r w:rsidDel="00000000" w:rsidR="00000000" w:rsidRPr="00000000">
        <w:rPr>
          <w:b w:val="1"/>
          <w:sz w:val="20"/>
          <w:szCs w:val="20"/>
          <w:rtl w:val="0"/>
        </w:rPr>
        <w:t xml:space="preserve">2 étapes dynamiques</w:t>
      </w:r>
      <w:r w:rsidDel="00000000" w:rsidR="00000000" w:rsidRPr="00000000">
        <w:rPr>
          <w:sz w:val="20"/>
          <w:szCs w:val="20"/>
          <w:rtl w:val="0"/>
        </w:rPr>
        <w:t xml:space="preserve"> :</w:t>
        <w:br w:type="textWrapping"/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Onglet des 5 pôles (Tertiaire, Secondaire, etc.)</w:t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4"/>
        </w:numPr>
        <w:spacing w:after="240" w:before="0" w:beforeAutospacing="0" w:line="240" w:lineRule="auto"/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Cartes métiers selon le pôle choisi (déjà créées plus haut)</w:t>
      </w:r>
    </w:p>
    <w:p w:rsidR="00000000" w:rsidDel="00000000" w:rsidP="00000000" w:rsidRDefault="00000000" w:rsidRPr="00000000" w14:paraId="00000018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85.5338199188836"/>
        <w:gridCol w:w="6239.977991104738"/>
        <w:tblGridChange w:id="0">
          <w:tblGrid>
            <w:gridCol w:w="2785.5338199188836"/>
            <w:gridCol w:w="6239.97799110473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240" w:before="240" w:line="240" w:lineRule="auto"/>
              <w:jc w:val="left"/>
              <w:rPr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Élément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240" w:before="240" w:line="240" w:lineRule="auto"/>
              <w:jc w:val="left"/>
              <w:rPr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Recommandation UX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🧭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Progression visible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Barre en haut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0"/>
                <w:szCs w:val="20"/>
                <w:rtl w:val="0"/>
              </w:rPr>
              <w:t xml:space="preserve">Étape 1/3 - Informations générales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avec icône correspondante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⏳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Autos sauvegarde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"Vos données sont automatiquement enregistrées" → réduit stress utilisateur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🧠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Info-bulles intelligentes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Survol de certains champs → micro-conseils pratiques (ex : "Précisez la localisation pour des candidatures plus qualifiées")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6"/>
          <w:szCs w:val="26"/>
        </w:rPr>
      </w:pPr>
      <w:bookmarkStart w:colFirst="0" w:colLast="0" w:name="_apewapa0cuwd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Micro-interactions UX/UI conseillées :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2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Effet “check ✅” quand un champ obligatoire est complété</w:t>
        <w:br w:type="textWrapping"/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Animation légère quand on passe à l’étape suivante</w:t>
        <w:br w:type="textWrapping"/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2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Barre de progression qui "augmente" à chaque clic de validation</w:t>
      </w:r>
    </w:p>
    <w:p w:rsidR="00000000" w:rsidDel="00000000" w:rsidP="00000000" w:rsidRDefault="00000000" w:rsidRPr="00000000" w14:paraId="00000027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67188" cy="402182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402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widowControl w:val="0"/>
        <w:spacing w:after="80" w:line="240" w:lineRule="auto"/>
        <w:rPr>
          <w:b w:val="1"/>
          <w:sz w:val="22"/>
          <w:szCs w:val="22"/>
        </w:rPr>
      </w:pPr>
      <w:bookmarkStart w:colFirst="0" w:colLast="0" w:name="_fkv5puvuurgv" w:id="1"/>
      <w:bookmarkEnd w:id="1"/>
      <w:r w:rsidDel="00000000" w:rsidR="00000000" w:rsidRPr="00000000">
        <w:rPr>
          <w:b w:val="1"/>
          <w:sz w:val="22"/>
          <w:szCs w:val="22"/>
          <w:rtl w:val="0"/>
        </w:rPr>
        <w:t xml:space="preserve">🎯 Étape 2 sur 3 – Spécificités du poste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t9j0lqwnzc3k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🔶 Objectif :</w:t>
      </w:r>
    </w:p>
    <w:p w:rsidR="00000000" w:rsidDel="00000000" w:rsidP="00000000" w:rsidRDefault="00000000" w:rsidRPr="00000000" w14:paraId="0000002C">
      <w:pPr>
        <w:widowControl w:val="0"/>
        <w:spacing w:after="240" w:before="240" w:line="240" w:lineRule="auto"/>
        <w:rPr>
          <w:b w:val="1"/>
        </w:rPr>
      </w:pPr>
      <w:r w:rsidDel="00000000" w:rsidR="00000000" w:rsidRPr="00000000">
        <w:rPr>
          <w:sz w:val="20"/>
          <w:szCs w:val="20"/>
          <w:rtl w:val="0"/>
        </w:rPr>
        <w:t xml:space="preserve">Recueillir les informations </w:t>
      </w:r>
      <w:r w:rsidDel="00000000" w:rsidR="00000000" w:rsidRPr="00000000">
        <w:rPr>
          <w:b w:val="1"/>
          <w:sz w:val="20"/>
          <w:szCs w:val="20"/>
          <w:rtl w:val="0"/>
        </w:rPr>
        <w:t xml:space="preserve">techniques et précises</w:t>
      </w:r>
      <w:r w:rsidDel="00000000" w:rsidR="00000000" w:rsidRPr="00000000">
        <w:rPr>
          <w:sz w:val="20"/>
          <w:szCs w:val="20"/>
          <w:rtl w:val="0"/>
        </w:rPr>
        <w:t xml:space="preserve"> de l’offre de façon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simple, visuelle, fluide et engageante.</w:t>
        <w:br w:type="textWrapping"/>
        <w:br w:type="textWrapping"/>
        <w:t xml:space="preserve">✅ Champs à inclure dans cette étape :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1. Niveau de diplôme requis 🎓</w:t>
      </w:r>
    </w:p>
    <w:p w:rsidR="00000000" w:rsidDel="00000000" w:rsidP="00000000" w:rsidRDefault="00000000" w:rsidRPr="00000000" w14:paraId="0000002D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✅ </w:t>
      </w:r>
      <w:r w:rsidDel="00000000" w:rsidR="00000000" w:rsidRPr="00000000">
        <w:rPr>
          <w:sz w:val="20"/>
          <w:szCs w:val="20"/>
          <w:rtl w:val="0"/>
        </w:rPr>
        <w:t xml:space="preserve">Menu déroulant stylisé ou barre à graduation horizontale (du BAC à BAC+8)</w:t>
      </w:r>
    </w:p>
    <w:p w:rsidR="00000000" w:rsidDel="00000000" w:rsidP="00000000" w:rsidRDefault="00000000" w:rsidRPr="00000000" w14:paraId="0000002E">
      <w:pPr>
        <w:widowControl w:val="0"/>
        <w:spacing w:after="240" w:before="240" w:line="240" w:lineRule="auto"/>
        <w:ind w:left="600" w:right="600" w:firstLine="0"/>
        <w:rPr>
          <w:i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UX Bonus : lors du survol d’un niveau, une info-bulle apparaît :</w:t>
        <w:br w:type="textWrapping"/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sz w:val="20"/>
          <w:szCs w:val="20"/>
          <w:rtl w:val="0"/>
        </w:rPr>
        <w:t xml:space="preserve">Ex : BAC+5 → “Master, Diplôme d’ingénieur, etc.”</w:t>
      </w:r>
    </w:p>
    <w:p w:rsidR="00000000" w:rsidDel="00000000" w:rsidP="00000000" w:rsidRDefault="00000000" w:rsidRPr="00000000" w14:paraId="0000002F">
      <w:pPr>
        <w:pStyle w:val="Heading4"/>
        <w:keepNext w:val="0"/>
        <w:keepLines w:val="0"/>
        <w:widowControl w:val="0"/>
        <w:spacing w:after="40" w:before="240" w:line="240" w:lineRule="auto"/>
        <w:rPr>
          <w:b w:val="1"/>
          <w:color w:val="000000"/>
          <w:sz w:val="22"/>
          <w:szCs w:val="22"/>
        </w:rPr>
      </w:pPr>
      <w:bookmarkStart w:colFirst="0" w:colLast="0" w:name="_62yy7wtn73mn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2"/>
          <w:szCs w:val="22"/>
          <w:rtl w:val="0"/>
        </w:rPr>
        <w:t xml:space="preserve">2. Années minimum d’expérience ⏳</w:t>
      </w:r>
    </w:p>
    <w:p w:rsidR="00000000" w:rsidDel="00000000" w:rsidP="00000000" w:rsidRDefault="00000000" w:rsidRPr="00000000" w14:paraId="00000030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✅ Présenté en boutons cliquables visuels :</w:t>
      </w:r>
    </w:p>
    <w:p w:rsidR="00000000" w:rsidDel="00000000" w:rsidP="00000000" w:rsidRDefault="00000000" w:rsidRPr="00000000" w14:paraId="00000031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☐ 0–2 ans     ☐ 3–5 ans     ☐ 6–10 ans     ☐ +10 ans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widowControl w:val="0"/>
        <w:spacing w:after="40" w:before="240" w:line="240" w:lineRule="auto"/>
        <w:rPr>
          <w:b w:val="1"/>
          <w:color w:val="000000"/>
          <w:sz w:val="22"/>
          <w:szCs w:val="22"/>
        </w:rPr>
      </w:pPr>
      <w:bookmarkStart w:colFirst="0" w:colLast="0" w:name="_9ad1slvzyna1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Rémunération 💰 (champ conseillé, non obligatoire)</w:t>
      </w:r>
    </w:p>
    <w:p w:rsidR="00000000" w:rsidDel="00000000" w:rsidP="00000000" w:rsidRDefault="00000000" w:rsidRPr="00000000" w14:paraId="00000033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✅ Champs numériques avec deux options :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5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☐ Montant mensuel (net ou brut)</w:t>
        <w:br w:type="textWrapping"/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5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☐ Fourchette de rémunération</w:t>
      </w:r>
    </w:p>
    <w:p w:rsidR="00000000" w:rsidDel="00000000" w:rsidP="00000000" w:rsidRDefault="00000000" w:rsidRPr="00000000" w14:paraId="00000036">
      <w:pPr>
        <w:widowControl w:val="0"/>
        <w:spacing w:after="240" w:before="240" w:line="240" w:lineRule="auto"/>
        <w:rPr>
          <w:i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 : </w:t>
      </w:r>
      <w:r w:rsidDel="00000000" w:rsidR="00000000" w:rsidRPr="00000000">
        <w:rPr>
          <w:i w:val="1"/>
          <w:sz w:val="20"/>
          <w:szCs w:val="20"/>
          <w:rtl w:val="0"/>
        </w:rPr>
        <w:t xml:space="preserve">de 250.000 FCFA à 400.000 FCFA / mois</w:t>
      </w:r>
    </w:p>
    <w:p w:rsidR="00000000" w:rsidDel="00000000" w:rsidP="00000000" w:rsidRDefault="00000000" w:rsidRPr="00000000" w14:paraId="00000037">
      <w:pPr>
        <w:widowControl w:val="0"/>
        <w:spacing w:after="240" w:before="240" w:line="240" w:lineRule="auto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UX bonus : Icône “œil” pour masquer/afficher le montant</w:t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widowControl w:val="0"/>
        <w:spacing w:after="40" w:before="240" w:line="240" w:lineRule="auto"/>
        <w:rPr>
          <w:b w:val="1"/>
          <w:color w:val="000000"/>
          <w:sz w:val="22"/>
          <w:szCs w:val="22"/>
        </w:rPr>
      </w:pPr>
      <w:bookmarkStart w:colFirst="0" w:colLast="0" w:name="_wc0dfbifxdq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Lieu du poste 📍</w:t>
      </w:r>
    </w:p>
    <w:p w:rsidR="00000000" w:rsidDel="00000000" w:rsidP="00000000" w:rsidRDefault="00000000" w:rsidRPr="00000000" w14:paraId="00000039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✅ Champ texte avec autocomplete basé sur les villes de Côte d’Ivoire</w:t>
        <w:br w:type="textWrapping"/>
        <w:t xml:space="preserve"> → Option à cocher :</w:t>
        <w:br w:type="textWrapping"/>
        <w:t xml:space="preserve"> ☐ Poste en télétravail possible</w:t>
        <w:br w:type="textWrapping"/>
        <w:t xml:space="preserve"> ☐ Mobilité nationale exigée</w:t>
        <w:br w:type="textWrapping"/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lu55lyuq23r0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🧩 UX Design général de l’étape 2 :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3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Titre clair :</w:t>
        <w:br w:type="textWrapping"/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📌 Étape 2 sur 3 – Spécificités du poste</w:t>
        <w:br w:type="textWrapping"/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Sous-titres pour chaque bloc (ex : </w:t>
      </w:r>
      <w:r w:rsidDel="00000000" w:rsidR="00000000" w:rsidRPr="00000000">
        <w:rPr>
          <w:b w:val="1"/>
          <w:sz w:val="20"/>
          <w:szCs w:val="20"/>
          <w:rtl w:val="0"/>
        </w:rPr>
        <w:t xml:space="preserve">“Expérience requise”</w:t>
      </w:r>
      <w:r w:rsidDel="00000000" w:rsidR="00000000" w:rsidRPr="00000000">
        <w:rPr>
          <w:sz w:val="20"/>
          <w:szCs w:val="20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Icônes dorées à côté des titres pour égayer visuellement</w:t>
        <w:br w:type="textWrapping"/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Bouton </w:t>
      </w:r>
      <w:r w:rsidDel="00000000" w:rsidR="00000000" w:rsidRPr="00000000">
        <w:rPr>
          <w:b w:val="1"/>
          <w:sz w:val="20"/>
          <w:szCs w:val="20"/>
          <w:rtl w:val="0"/>
        </w:rPr>
        <w:t xml:space="preserve">“Suivant”</w:t>
      </w:r>
      <w:r w:rsidDel="00000000" w:rsidR="00000000" w:rsidRPr="00000000">
        <w:rPr>
          <w:sz w:val="20"/>
          <w:szCs w:val="20"/>
          <w:rtl w:val="0"/>
        </w:rPr>
        <w:t xml:space="preserve"> large, en bas, doré</w:t>
        <w:br w:type="textWrapping"/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3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📝 Message fixe en bas :</w:t>
        <w:br w:type="textWrapping"/>
        <w:t xml:space="preserve"> </w:t>
      </w:r>
      <w:r w:rsidDel="00000000" w:rsidR="00000000" w:rsidRPr="00000000">
        <w:rPr>
          <w:i w:val="1"/>
          <w:sz w:val="20"/>
          <w:szCs w:val="20"/>
          <w:rtl w:val="0"/>
        </w:rPr>
        <w:t xml:space="preserve">“Vous êtes presque prêt à publier une offre attractive !”</w:t>
      </w:r>
    </w:p>
    <w:p w:rsidR="00000000" w:rsidDel="00000000" w:rsidP="00000000" w:rsidRDefault="00000000" w:rsidRPr="00000000" w14:paraId="00000040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624388" cy="4616706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4616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widowControl w:val="0"/>
        <w:spacing w:after="80" w:line="240" w:lineRule="auto"/>
        <w:rPr>
          <w:b w:val="1"/>
          <w:sz w:val="22"/>
          <w:szCs w:val="22"/>
        </w:rPr>
      </w:pPr>
      <w:bookmarkStart w:colFirst="0" w:colLast="0" w:name="_jtu8t8di2r9" w:id="7"/>
      <w:bookmarkEnd w:id="7"/>
      <w:r w:rsidDel="00000000" w:rsidR="00000000" w:rsidRPr="00000000">
        <w:rPr>
          <w:b w:val="1"/>
          <w:sz w:val="22"/>
          <w:szCs w:val="22"/>
          <w:rtl w:val="0"/>
        </w:rPr>
        <w:t xml:space="preserve"> Étape 3 sur 3 – Résumé &amp; Validation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kuyp0gltcfpw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🔶 Objectif :</w:t>
      </w:r>
    </w:p>
    <w:p w:rsidR="00000000" w:rsidDel="00000000" w:rsidP="00000000" w:rsidRDefault="00000000" w:rsidRPr="00000000" w14:paraId="00000045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👉 </w:t>
      </w:r>
      <w:r w:rsidDel="00000000" w:rsidR="00000000" w:rsidRPr="00000000">
        <w:rPr>
          <w:b w:val="1"/>
          <w:sz w:val="20"/>
          <w:szCs w:val="20"/>
          <w:rtl w:val="0"/>
        </w:rPr>
        <w:t xml:space="preserve">Donner à l’entreprise une vision claire et valorisante de son offre avant publication</w:t>
      </w:r>
      <w:r w:rsidDel="00000000" w:rsidR="00000000" w:rsidRPr="00000000">
        <w:rPr>
          <w:sz w:val="20"/>
          <w:szCs w:val="20"/>
          <w:rtl w:val="0"/>
        </w:rPr>
        <w:t xml:space="preserve">, dans un format élégant, rassurant et engageant.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0"/>
          <w:szCs w:val="20"/>
        </w:rPr>
      </w:pPr>
      <w:bookmarkStart w:colFirst="0" w:colLast="0" w:name="_b8lr8ypo6n7s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0"/>
          <w:szCs w:val="20"/>
          <w:rtl w:val="0"/>
        </w:rPr>
        <w:t xml:space="preserve">✅ Contenu à afficher</w:t>
      </w:r>
    </w:p>
    <w:p w:rsidR="00000000" w:rsidDel="00000000" w:rsidP="00000000" w:rsidRDefault="00000000" w:rsidRPr="00000000" w14:paraId="00000047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Tout ce qui a été saisi lors des étapes précédentes, présenté </w:t>
      </w:r>
      <w:r w:rsidDel="00000000" w:rsidR="00000000" w:rsidRPr="00000000">
        <w:rPr>
          <w:b w:val="1"/>
          <w:sz w:val="20"/>
          <w:szCs w:val="20"/>
          <w:rtl w:val="0"/>
        </w:rPr>
        <w:t xml:space="preserve">sous forme de fiche d’annonce</w:t>
      </w:r>
      <w:r w:rsidDel="00000000" w:rsidR="00000000" w:rsidRPr="00000000">
        <w:rPr>
          <w:sz w:val="20"/>
          <w:szCs w:val="20"/>
          <w:rtl w:val="0"/>
        </w:rPr>
        <w:t xml:space="preserve">, comme une </w:t>
      </w:r>
      <w:r w:rsidDel="00000000" w:rsidR="00000000" w:rsidRPr="00000000">
        <w:rPr>
          <w:b w:val="1"/>
          <w:sz w:val="20"/>
          <w:szCs w:val="20"/>
          <w:rtl w:val="0"/>
        </w:rPr>
        <w:t xml:space="preserve">prévisualisation publique</w:t>
      </w:r>
      <w:r w:rsidDel="00000000" w:rsidR="00000000" w:rsidRPr="00000000">
        <w:rPr>
          <w:sz w:val="20"/>
          <w:szCs w:val="20"/>
          <w:rtl w:val="0"/>
        </w:rPr>
        <w:t xml:space="preserve"> :</w:t>
      </w:r>
    </w:p>
    <w:p w:rsidR="00000000" w:rsidDel="00000000" w:rsidP="00000000" w:rsidRDefault="00000000" w:rsidRPr="00000000" w14:paraId="00000048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  <w:br w:type="textWrapping"/>
        <w:t xml:space="preserve">🧾 </w:t>
      </w:r>
      <w:r w:rsidDel="00000000" w:rsidR="00000000" w:rsidRPr="00000000">
        <w:rPr>
          <w:b w:val="1"/>
          <w:sz w:val="20"/>
          <w:szCs w:val="20"/>
          <w:rtl w:val="0"/>
        </w:rPr>
        <w:t xml:space="preserve">1. Carte récapitulative de l’offre</w:t>
      </w:r>
    </w:p>
    <w:p w:rsidR="00000000" w:rsidDel="00000000" w:rsidP="00000000" w:rsidRDefault="00000000" w:rsidRPr="00000000" w14:paraId="0000004E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05"/>
        <w:gridCol w:w="4040"/>
        <w:tblGridChange w:id="0">
          <w:tblGrid>
            <w:gridCol w:w="3305"/>
            <w:gridCol w:w="40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after="240" w:before="240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Élément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240" w:before="240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Format UX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✅ Titre de l’offre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Texte en gras, bien visible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👔 Type de contrat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Badge stylisé (ex :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0"/>
                <w:szCs w:val="20"/>
                <w:rtl w:val="0"/>
              </w:rPr>
              <w:t xml:space="preserve">CDI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🏢 Entreprise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Logo + nom + secteur (déjà pré-rempli)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📍 Lieu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Ville + éventuelle mobilité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🎓 Diplôme requis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Badge (ex :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0"/>
                <w:szCs w:val="20"/>
                <w:rtl w:val="0"/>
              </w:rPr>
              <w:t xml:space="preserve">BAC+5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⏳ Expérience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0"/>
                <w:szCs w:val="20"/>
                <w:rtl w:val="0"/>
              </w:rPr>
              <w:t xml:space="preserve">3–5 ans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(format visuel)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💼 Famille de métier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Icône + nom (ex : RH, IT…)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💰 Rémunération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Affichée ou masquée selon choix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📅 Date limite de candidature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 renseignée, mise en évidence</w:t>
            </w:r>
          </w:p>
        </w:tc>
      </w:tr>
    </w:tbl>
    <w:p w:rsidR="00000000" w:rsidDel="00000000" w:rsidP="00000000" w:rsidRDefault="00000000" w:rsidRPr="00000000" w14:paraId="00000063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petit crayon ✏️ à côté de chaque bloc pour pouvoir éditer directement</w:t>
      </w:r>
    </w:p>
    <w:p w:rsidR="00000000" w:rsidDel="00000000" w:rsidP="00000000" w:rsidRDefault="00000000" w:rsidRPr="00000000" w14:paraId="00000064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📤 </w:t>
      </w:r>
      <w:r w:rsidDel="00000000" w:rsidR="00000000" w:rsidRPr="00000000">
        <w:rPr>
          <w:b w:val="1"/>
          <w:sz w:val="20"/>
          <w:szCs w:val="20"/>
          <w:rtl w:val="0"/>
        </w:rPr>
        <w:t xml:space="preserve">2. Boutons d’action (CTA final)</w:t>
        <w:br w:type="textWrapping"/>
      </w:r>
    </w:p>
    <w:tbl>
      <w:tblPr>
        <w:tblStyle w:val="Table3"/>
        <w:tblW w:w="74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65"/>
        <w:gridCol w:w="4430"/>
        <w:tblGridChange w:id="0">
          <w:tblGrid>
            <w:gridCol w:w="3065"/>
            <w:gridCol w:w="44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240" w:before="240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240" w:before="240" w:line="240" w:lineRule="auto"/>
              <w:jc w:val="left"/>
              <w:rPr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00ff"/>
                <w:sz w:val="20"/>
                <w:szCs w:val="20"/>
                <w:rtl w:val="0"/>
              </w:rPr>
              <w:t xml:space="preserve">Design UI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✅ Publier l’offre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Bouton principal doré “Publier maintenant”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📄 Enregistrer en brouillon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Secondaire (bord doré, fond bleu nuit)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📣 Partager l’offre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Option d’activation après publication</w:t>
            </w:r>
          </w:p>
        </w:tc>
      </w:tr>
    </w:tbl>
    <w:p w:rsidR="00000000" w:rsidDel="00000000" w:rsidP="00000000" w:rsidRDefault="00000000" w:rsidRPr="00000000" w14:paraId="00000073">
      <w:pPr>
        <w:pStyle w:val="Heading3"/>
        <w:keepNext w:val="0"/>
        <w:keepLines w:val="0"/>
        <w:widowControl w:val="0"/>
        <w:spacing w:before="280" w:line="240" w:lineRule="auto"/>
        <w:rPr>
          <w:b w:val="1"/>
          <w:color w:val="000000"/>
          <w:sz w:val="22"/>
          <w:szCs w:val="22"/>
        </w:rPr>
      </w:pPr>
      <w:bookmarkStart w:colFirst="0" w:colLast="0" w:name="_jxq3b2hpkoji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2"/>
          <w:szCs w:val="22"/>
          <w:rtl w:val="0"/>
        </w:rPr>
        <w:t xml:space="preserve">✨ 3. Génération automatique du numéro d’offre</w:t>
      </w:r>
    </w:p>
    <w:p w:rsidR="00000000" w:rsidDel="00000000" w:rsidP="00000000" w:rsidRDefault="00000000" w:rsidRPr="00000000" w14:paraId="00000074">
      <w:pPr>
        <w:widowControl w:val="0"/>
        <w:spacing w:after="240" w:before="240" w:line="240" w:lineRule="auto"/>
        <w:ind w:left="600" w:right="600" w:firstLine="0"/>
        <w:rPr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Référence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0"/>
          <w:szCs w:val="20"/>
          <w:rtl w:val="0"/>
        </w:rPr>
        <w:t xml:space="preserve">YB0953AC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→ Présentée avec une icône stylisée &amp; possibilité de la copier dans le presse-papier</w:t>
      </w:r>
    </w:p>
    <w:p w:rsidR="00000000" w:rsidDel="00000000" w:rsidP="00000000" w:rsidRDefault="00000000" w:rsidRPr="00000000" w14:paraId="00000075">
      <w:pPr>
        <w:widowControl w:val="0"/>
        <w:spacing w:after="240" w:before="240" w:line="240" w:lineRule="auto"/>
        <w:ind w:left="0" w:right="600" w:firstLine="0"/>
        <w:rPr>
          <w:b w:val="1"/>
          <w:color w:val="ff00ff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Une l’offre validée et publiée, j’aimerais une animation discrète (confettis, badge animé) avec le message suivant : </w:t>
        <w:br w:type="textWrapping"/>
        <w:br w:type="textWrapping"/>
      </w:r>
      <w:r w:rsidDel="00000000" w:rsidR="00000000" w:rsidRPr="00000000">
        <w:rPr>
          <w:b w:val="1"/>
          <w:color w:val="ff00ff"/>
          <w:sz w:val="20"/>
          <w:szCs w:val="20"/>
          <w:rtl w:val="0"/>
        </w:rPr>
        <w:t xml:space="preserve">​​“Félicitations 🎯 Votre offre est en ligne !”</w:t>
        <w:br w:type="textWrapping"/>
        <w:t xml:space="preserve">“Vous venez de franchir une étape clé dans votre recrutement. Les meilleurs talents sont à portée de clic.”Badge "Recruteur actif" débloqué 🏅</w:t>
      </w:r>
    </w:p>
    <w:p w:rsidR="00000000" w:rsidDel="00000000" w:rsidP="00000000" w:rsidRDefault="00000000" w:rsidRPr="00000000" w14:paraId="00000076">
      <w:pPr>
        <w:widowControl w:val="0"/>
        <w:spacing w:after="240" w:before="240"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2595563" cy="388875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3888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ocs.google.com/document/d/10taznXRiOI3t_GlKdjpYMgCVwANnJ9KSjdBNRABedSM/edit?usp=sharing" TargetMode="External"/><Relationship Id="rId8" Type="http://schemas.openxmlformats.org/officeDocument/2006/relationships/hyperlink" Target="https://docs.google.com/document/d/10wrPBkKpT6lJpUvnXPDdU3AMIpCjA56xTa9lIex8PA0/edit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